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5" w:rsidRDefault="002C72C5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C5">
        <w:rPr>
          <w:rFonts w:ascii="Times New Roman" w:hAnsi="Times New Roman" w:cs="Times New Roman"/>
          <w:b/>
          <w:sz w:val="24"/>
          <w:szCs w:val="24"/>
        </w:rPr>
        <w:t>«Административная ответственность за нарушение Правил выпаса и прогона сельскохозяйственных животных»</w:t>
      </w:r>
    </w:p>
    <w:p w:rsidR="00961C79" w:rsidRPr="002C72C5" w:rsidRDefault="00961C79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C5" w:rsidRPr="002C72C5" w:rsidRDefault="007D4802" w:rsidP="002C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2C5" w:rsidRPr="002C72C5">
        <w:rPr>
          <w:rFonts w:ascii="Times New Roman" w:hAnsi="Times New Roman" w:cs="Times New Roman"/>
          <w:sz w:val="24"/>
          <w:szCs w:val="24"/>
        </w:rPr>
        <w:t xml:space="preserve"> целях обеспечения охраны и рационального использования земель сельскохозяйственного назначения и земель населенных пунктов, а также в целях сохранения и повышения плодородия земель сельскохозяйственного назначения 20 апреля 2016 года Саратовской областной Думой принят Закон Саратовской области № 55-ЗСО «Об упорядочении выпаса и прогона сельскохозяйственных животных  на территории Саратовской области». Данный закон устанавливает требования к порядку выпаса и прогона сельскохозяйственных животных на территории Саратовской области. За его нарушение Законом Саратовской области от 29.07.2009г. №104-ЗСО «Об административных правонарушениях на территории Саратовской области» предусмотрена административная ответственность, а именно: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 xml:space="preserve">  </w:t>
      </w:r>
      <w:r w:rsidRPr="002C72C5">
        <w:rPr>
          <w:rFonts w:ascii="Times New Roman" w:hAnsi="Times New Roman" w:cs="Times New Roman"/>
          <w:sz w:val="24"/>
          <w:szCs w:val="24"/>
        </w:rPr>
        <w:tab/>
        <w:t xml:space="preserve">Неисполнение установленных </w:t>
      </w:r>
      <w:hyperlink r:id="rId4" w:history="1">
        <w:r w:rsidRPr="002C72C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72C5">
        <w:rPr>
          <w:rFonts w:ascii="Times New Roman" w:hAnsi="Times New Roman" w:cs="Times New Roman"/>
          <w:sz w:val="24"/>
          <w:szCs w:val="24"/>
        </w:rPr>
        <w:t xml:space="preserve"> Саратовской области от 27 апреля 2016 года N 55-ЗСО "Об упорядочении выпаса и прогона сельскохозяйственных животных на территории Саратовской области" мероприятий по охране земель путем допущения владельцем сельскохозяйственных животных либо пастухом: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бесконтрольного пребывания сельскохозяйственных животных вне специально отведенных для выпаса и прогона мест;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передвижения сельскохозяйственных животных до мест сбора в стада и обратно без сопровождения;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бесконтрольного передвижения сельскохозяйственных животных по территории населенного пункта;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выпаса сельскохозяйственных животных на неогороженных территориях (пастбищах) без надзора;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несанкционированного и (или) неорганизованного выпаса сельскохозяйственных животных -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до трех тысяч рублей.</w:t>
      </w:r>
    </w:p>
    <w:p w:rsidR="002C72C5" w:rsidRPr="002C72C5" w:rsidRDefault="002C72C5" w:rsidP="00BD17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 xml:space="preserve"> Повторное совершение административного правонарушения, предусмотренного </w:t>
      </w:r>
      <w:hyperlink r:id="rId5" w:anchor="sub_9201" w:history="1">
        <w:r w:rsidRPr="002C72C5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C72C5">
        <w:rPr>
          <w:rFonts w:ascii="Times New Roman" w:hAnsi="Times New Roman" w:cs="Times New Roman"/>
          <w:sz w:val="24"/>
          <w:szCs w:val="24"/>
        </w:rPr>
        <w:t xml:space="preserve"> </w:t>
      </w:r>
      <w:r w:rsidR="00BD17E9">
        <w:rPr>
          <w:rFonts w:ascii="Times New Roman" w:hAnsi="Times New Roman" w:cs="Times New Roman"/>
          <w:sz w:val="24"/>
          <w:szCs w:val="24"/>
        </w:rPr>
        <w:t>ст.9.2 Закона Саратовской области от 29.07.2009 года №104-ЗСО «Об административных правонарушениях на территории Саратовской области»</w:t>
      </w:r>
      <w:r w:rsidRPr="002C72C5">
        <w:rPr>
          <w:rFonts w:ascii="Times New Roman" w:hAnsi="Times New Roman" w:cs="Times New Roman"/>
          <w:sz w:val="24"/>
          <w:szCs w:val="24"/>
        </w:rPr>
        <w:t>, -</w:t>
      </w:r>
      <w:r w:rsidR="00BD17E9">
        <w:rPr>
          <w:rFonts w:ascii="Times New Roman" w:hAnsi="Times New Roman" w:cs="Times New Roman"/>
          <w:sz w:val="24"/>
          <w:szCs w:val="24"/>
        </w:rPr>
        <w:t xml:space="preserve"> </w:t>
      </w:r>
      <w:r w:rsidRPr="002C72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пяти тысяч рублей.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ab/>
        <w:t>Указанный закон позволит навести соответствующий порядок на территории поселений Е</w:t>
      </w:r>
      <w:r w:rsidR="00BD17E9">
        <w:rPr>
          <w:rFonts w:ascii="Times New Roman" w:hAnsi="Times New Roman" w:cs="Times New Roman"/>
          <w:sz w:val="24"/>
          <w:szCs w:val="24"/>
        </w:rPr>
        <w:t>ршовского муниципального района и сократить количество правонарушений.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C72C5" w:rsidRPr="002C72C5" w:rsidSect="00D7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C72C5"/>
    <w:rsid w:val="00162E41"/>
    <w:rsid w:val="002C72C5"/>
    <w:rsid w:val="007D4802"/>
    <w:rsid w:val="00906118"/>
    <w:rsid w:val="0093055D"/>
    <w:rsid w:val="00961C79"/>
    <w:rsid w:val="00BD17E9"/>
    <w:rsid w:val="00CF425F"/>
    <w:rsid w:val="00D72617"/>
    <w:rsid w:val="00D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72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&#1044;&#1051;&#1071;%20&#1043;&#1040;&#1047;&#1045;&#1058;&#1067;.docx" TargetMode="External"/><Relationship Id="rId4" Type="http://schemas.openxmlformats.org/officeDocument/2006/relationships/hyperlink" Target="garantF1://4500116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10</cp:revision>
  <dcterms:created xsi:type="dcterms:W3CDTF">2016-06-07T09:43:00Z</dcterms:created>
  <dcterms:modified xsi:type="dcterms:W3CDTF">2018-10-08T05:00:00Z</dcterms:modified>
</cp:coreProperties>
</file>